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5332" w14:textId="77777777" w:rsidR="00000000" w:rsidRPr="00FB1172" w:rsidRDefault="00D41262" w:rsidP="00FB1172">
      <w:pPr>
        <w:spacing w:after="0" w:line="360" w:lineRule="auto"/>
        <w:rPr>
          <w:rFonts w:cstheme="minorHAnsi"/>
          <w:b/>
          <w:sz w:val="20"/>
          <w:szCs w:val="20"/>
        </w:rPr>
      </w:pPr>
      <w:r w:rsidRPr="00FB1172">
        <w:rPr>
          <w:rFonts w:cstheme="minorHAnsi"/>
          <w:b/>
          <w:sz w:val="20"/>
          <w:szCs w:val="20"/>
        </w:rPr>
        <w:t>Ograniczenie odpowiedzialności</w:t>
      </w:r>
    </w:p>
    <w:p w14:paraId="555F897E" w14:textId="77777777" w:rsidR="00C61FE4" w:rsidRPr="00FB1172" w:rsidRDefault="00C61FE4" w:rsidP="00FB1172">
      <w:pPr>
        <w:spacing w:after="0" w:line="360" w:lineRule="auto"/>
        <w:jc w:val="both"/>
        <w:rPr>
          <w:rStyle w:val="apple-style-span"/>
          <w:rFonts w:cstheme="minorHAnsi"/>
          <w:bCs/>
          <w:sz w:val="20"/>
          <w:szCs w:val="20"/>
          <w:shd w:val="clear" w:color="auto" w:fill="FFFFFF"/>
        </w:rPr>
      </w:pPr>
    </w:p>
    <w:p w14:paraId="4D2A8901" w14:textId="77777777" w:rsidR="00FB1172" w:rsidRDefault="00071EE8" w:rsidP="009E5101">
      <w:pPr>
        <w:spacing w:after="0" w:line="360" w:lineRule="auto"/>
        <w:jc w:val="both"/>
        <w:rPr>
          <w:rStyle w:val="apple-style-span"/>
          <w:rFonts w:cstheme="minorHAnsi"/>
          <w:bCs/>
          <w:sz w:val="20"/>
          <w:szCs w:val="20"/>
          <w:shd w:val="clear" w:color="auto" w:fill="FFFFFF"/>
        </w:rPr>
      </w:pPr>
      <w:r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3Clicks</w:t>
      </w:r>
      <w:r w:rsidR="00D41262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 Sp. z o.o. oraz działający </w:t>
      </w:r>
      <w:r w:rsidR="00FB1172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na </w:t>
      </w:r>
      <w:r w:rsidR="00D41262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jej zlecenie doradcy i konsultacji dokładają wszelkich starań w celu zapewnienia możliwie największej dokładności i aktualności informacji zawartych w aplikacji </w:t>
      </w:r>
      <w:proofErr w:type="spellStart"/>
      <w:r w:rsidR="009E5101" w:rsidRPr="009E5101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POCHPbox</w:t>
      </w:r>
      <w:proofErr w:type="spellEnd"/>
      <w:r w:rsidR="009E5101" w:rsidRPr="009E5101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.</w:t>
      </w:r>
    </w:p>
    <w:p w14:paraId="73D6CA38" w14:textId="77777777" w:rsidR="00FB1172" w:rsidRDefault="00FB1172" w:rsidP="00FB1172">
      <w:pPr>
        <w:spacing w:after="0" w:line="360" w:lineRule="auto"/>
        <w:jc w:val="both"/>
        <w:rPr>
          <w:rStyle w:val="apple-style-span"/>
          <w:rFonts w:cstheme="minorHAnsi"/>
          <w:bCs/>
          <w:sz w:val="20"/>
          <w:szCs w:val="20"/>
          <w:shd w:val="clear" w:color="auto" w:fill="FFFFFF"/>
        </w:rPr>
      </w:pPr>
    </w:p>
    <w:p w14:paraId="1218C4E7" w14:textId="77777777" w:rsidR="00D41262" w:rsidRPr="00FB1172" w:rsidRDefault="00071EE8" w:rsidP="00FB1172">
      <w:pPr>
        <w:spacing w:after="0" w:line="360" w:lineRule="auto"/>
        <w:jc w:val="both"/>
        <w:rPr>
          <w:rStyle w:val="apple-style-span"/>
          <w:rFonts w:cstheme="minorHAnsi"/>
          <w:bCs/>
          <w:sz w:val="20"/>
          <w:szCs w:val="20"/>
          <w:shd w:val="clear" w:color="auto" w:fill="FFFFFF"/>
        </w:rPr>
      </w:pPr>
      <w:r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3Clicks</w:t>
      </w:r>
      <w:r w:rsidR="00C61FE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 Sp. z o.o. jednocześnie informuje, </w:t>
      </w:r>
      <w:proofErr w:type="gramStart"/>
      <w:r w:rsidR="00C61FE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ze</w:t>
      </w:r>
      <w:proofErr w:type="gramEnd"/>
      <w:r w:rsidR="00C61FE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 przedstawione w aplikacji treści stanowią jedynie wskazówki</w:t>
      </w:r>
      <w:r w:rsidR="00DA000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922A71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br/>
      </w:r>
      <w:r w:rsidR="00DA000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i sugestie, które mogą być</w:t>
      </w:r>
      <w:r w:rsidR="00C61FE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 pomocne przy udzielaniu świadczeń zdrowotnych. Ostateczną decyzję </w:t>
      </w:r>
      <w:r w:rsidR="00922A71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br/>
      </w:r>
      <w:r w:rsidR="00C61FE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o </w:t>
      </w:r>
      <w:r w:rsidR="00DA000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postępowaniu leczniczym </w:t>
      </w:r>
      <w:r w:rsidR="00C61FE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oraz odpowiedzialność za tę decyzję podejmuje lekarz w oparciu o </w:t>
      </w:r>
      <w:r w:rsidR="00DA000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aktualną wiedzę medyczną, </w:t>
      </w:r>
      <w:r w:rsidR="00C61FE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zasady etyki oraz </w:t>
      </w:r>
      <w:r w:rsidR="00DA000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konkretną</w:t>
      </w:r>
      <w:r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 sytuację kliniczną. 3Clicks</w:t>
      </w:r>
      <w:r w:rsidR="00C61FE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 Sp. z o.o. przypomina, że w szczególnych sytuacjach klinicznych wskazówki zawarte w aplikacji </w:t>
      </w:r>
      <w:proofErr w:type="spellStart"/>
      <w:r w:rsidR="009E5101" w:rsidRPr="009E5101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POCHPbox</w:t>
      </w:r>
      <w:proofErr w:type="spellEnd"/>
      <w:r w:rsidR="009E5101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C61FE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mogą nie </w:t>
      </w:r>
      <w:r w:rsidR="00DA000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stanowić optymalnego sposobu postępowania leczniczego. </w:t>
      </w:r>
    </w:p>
    <w:p w14:paraId="5B467D73" w14:textId="77777777" w:rsidR="00FB1172" w:rsidRDefault="00EB4B11" w:rsidP="00FB1172">
      <w:pPr>
        <w:spacing w:after="0" w:line="360" w:lineRule="auto"/>
        <w:jc w:val="both"/>
        <w:rPr>
          <w:rStyle w:val="apple-style-span"/>
          <w:rFonts w:cstheme="minorHAnsi"/>
          <w:bCs/>
          <w:sz w:val="20"/>
          <w:szCs w:val="20"/>
          <w:shd w:val="clear" w:color="auto" w:fill="FFFFFF"/>
        </w:rPr>
      </w:pPr>
      <w:r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softHyphen/>
      </w:r>
    </w:p>
    <w:p w14:paraId="3A479313" w14:textId="77777777" w:rsidR="00DA0004" w:rsidRPr="00FB1172" w:rsidRDefault="00071EE8" w:rsidP="00FB117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3Clicks</w:t>
      </w:r>
      <w:r w:rsidR="00DA000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 Sp. z o.o. oświadcza ponadto, że aplikacja </w:t>
      </w:r>
      <w:proofErr w:type="spellStart"/>
      <w:r w:rsidR="009E5101" w:rsidRPr="009E5101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POCHPbox</w:t>
      </w:r>
      <w:proofErr w:type="spellEnd"/>
      <w:r w:rsidR="009E5101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DA0004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nie stanowi wyrobu medycznego w rozumieniu ustawy </w:t>
      </w:r>
      <w:r w:rsidR="002E23B6" w:rsidRPr="00FB1172">
        <w:rPr>
          <w:rFonts w:cstheme="minorHAnsi"/>
          <w:sz w:val="20"/>
          <w:szCs w:val="20"/>
        </w:rPr>
        <w:t xml:space="preserve">z dnia 20 maja 2010 r. o wyrobach medycznych. </w:t>
      </w:r>
    </w:p>
    <w:p w14:paraId="66E201C3" w14:textId="77777777" w:rsidR="00FB1172" w:rsidRDefault="00FB1172" w:rsidP="00FB1172">
      <w:pPr>
        <w:spacing w:after="0" w:line="360" w:lineRule="auto"/>
        <w:jc w:val="both"/>
        <w:rPr>
          <w:rStyle w:val="apple-style-span"/>
          <w:rFonts w:cstheme="minorHAnsi"/>
          <w:bCs/>
          <w:sz w:val="20"/>
          <w:szCs w:val="20"/>
          <w:shd w:val="clear" w:color="auto" w:fill="FFFFFF"/>
        </w:rPr>
      </w:pPr>
    </w:p>
    <w:p w14:paraId="076A8915" w14:textId="77777777" w:rsidR="002E23B6" w:rsidRPr="00FB1172" w:rsidRDefault="00071EE8" w:rsidP="00FB1172">
      <w:pPr>
        <w:spacing w:after="0" w:line="360" w:lineRule="auto"/>
        <w:jc w:val="both"/>
        <w:rPr>
          <w:rStyle w:val="apple-style-span"/>
          <w:rFonts w:cstheme="minorHAnsi"/>
          <w:bCs/>
          <w:sz w:val="20"/>
          <w:szCs w:val="20"/>
          <w:shd w:val="clear" w:color="auto" w:fill="FFFFFF"/>
        </w:rPr>
      </w:pPr>
      <w:r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3Clicks</w:t>
      </w:r>
      <w:r w:rsidR="002E23B6" w:rsidRPr="00FB1172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 xml:space="preserve"> Sp. z o.o. nie ponosi odpowiedzialności za jakiekolwiek szkody, które w sposób pośredni lub bezpośredni wynikają z korzystania z aplikacji </w:t>
      </w:r>
      <w:r w:rsidR="009E5101" w:rsidRPr="009E5101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POCHPbox</w:t>
      </w:r>
      <w:r w:rsidR="009E5101">
        <w:rPr>
          <w:rStyle w:val="apple-style-span"/>
          <w:rFonts w:cstheme="minorHAnsi"/>
          <w:bCs/>
          <w:sz w:val="20"/>
          <w:szCs w:val="20"/>
          <w:shd w:val="clear" w:color="auto" w:fill="FFFFFF"/>
        </w:rPr>
        <w:t>.</w:t>
      </w:r>
    </w:p>
    <w:p w14:paraId="1D19AC0B" w14:textId="77777777" w:rsidR="00DA0004" w:rsidRPr="00FB1172" w:rsidRDefault="00DA0004" w:rsidP="00FB117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DA0004" w:rsidRPr="00FB1172" w:rsidSect="0088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62"/>
    <w:rsid w:val="00071EE8"/>
    <w:rsid w:val="00107510"/>
    <w:rsid w:val="00147081"/>
    <w:rsid w:val="002215AE"/>
    <w:rsid w:val="00245D0A"/>
    <w:rsid w:val="002E23B6"/>
    <w:rsid w:val="004322D9"/>
    <w:rsid w:val="0048684F"/>
    <w:rsid w:val="00494C9C"/>
    <w:rsid w:val="004B178D"/>
    <w:rsid w:val="004F74D4"/>
    <w:rsid w:val="005269A2"/>
    <w:rsid w:val="00550D5A"/>
    <w:rsid w:val="00552607"/>
    <w:rsid w:val="00616536"/>
    <w:rsid w:val="006364B1"/>
    <w:rsid w:val="006D6FAD"/>
    <w:rsid w:val="00720A12"/>
    <w:rsid w:val="00721891"/>
    <w:rsid w:val="00736A6F"/>
    <w:rsid w:val="00757FC4"/>
    <w:rsid w:val="007A26CE"/>
    <w:rsid w:val="007E3B01"/>
    <w:rsid w:val="00805B11"/>
    <w:rsid w:val="00874DE1"/>
    <w:rsid w:val="0088011D"/>
    <w:rsid w:val="008E6D97"/>
    <w:rsid w:val="009200C4"/>
    <w:rsid w:val="00922A71"/>
    <w:rsid w:val="009E5101"/>
    <w:rsid w:val="00A101CA"/>
    <w:rsid w:val="00A37CA9"/>
    <w:rsid w:val="00C61FE4"/>
    <w:rsid w:val="00CF58BE"/>
    <w:rsid w:val="00D41262"/>
    <w:rsid w:val="00D51DCF"/>
    <w:rsid w:val="00DA0004"/>
    <w:rsid w:val="00E121BE"/>
    <w:rsid w:val="00E124B7"/>
    <w:rsid w:val="00E605D3"/>
    <w:rsid w:val="00EB4B11"/>
    <w:rsid w:val="00FB1172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8EBD"/>
  <w15:docId w15:val="{D3419584-FFD0-43C9-94A5-E149D18F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D41262"/>
  </w:style>
  <w:style w:type="character" w:styleId="Wyrnieniedelikatne">
    <w:name w:val="Subtle Emphasis"/>
    <w:basedOn w:val="Domylnaczcionkaakapitu"/>
    <w:uiPriority w:val="19"/>
    <w:qFormat/>
    <w:rsid w:val="00757F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Patrycja Rybak</cp:lastModifiedBy>
  <cp:revision>2</cp:revision>
  <cp:lastPrinted>2018-11-29T07:35:00Z</cp:lastPrinted>
  <dcterms:created xsi:type="dcterms:W3CDTF">2023-11-03T09:06:00Z</dcterms:created>
  <dcterms:modified xsi:type="dcterms:W3CDTF">2023-11-03T09:06:00Z</dcterms:modified>
</cp:coreProperties>
</file>